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ADEF" w14:textId="701A5E13" w:rsidR="001E0E29" w:rsidRPr="00C65EA8" w:rsidRDefault="000216A6" w:rsidP="00AC7C84">
      <w:pPr>
        <w:rPr>
          <w:b/>
          <w:bCs/>
        </w:rPr>
      </w:pPr>
      <w:r w:rsidRPr="00C65EA8">
        <w:rPr>
          <w:b/>
          <w:bCs/>
        </w:rPr>
        <w:t xml:space="preserve">Høringssvar vedr. budget 2025-2028 fra MED i Børnehuset Mariendal. </w:t>
      </w:r>
    </w:p>
    <w:p w14:paraId="68B51A08" w14:textId="77777777" w:rsidR="000216A6" w:rsidRPr="00C65EA8" w:rsidRDefault="000216A6" w:rsidP="00AC7C84">
      <w:pPr>
        <w:rPr>
          <w:b/>
          <w:bCs/>
        </w:rPr>
      </w:pPr>
    </w:p>
    <w:p w14:paraId="5A741D40" w14:textId="503F27C5" w:rsidR="000216A6" w:rsidRDefault="000216A6" w:rsidP="00AC7C84">
      <w:r>
        <w:t xml:space="preserve">Udtalelser på de fremsatte forslag, samt nye forslag: </w:t>
      </w:r>
    </w:p>
    <w:p w14:paraId="1641D202" w14:textId="77777777" w:rsidR="000216A6" w:rsidRDefault="000216A6" w:rsidP="00AC7C84"/>
    <w:p w14:paraId="1DF56E03" w14:textId="53572C85" w:rsidR="000216A6" w:rsidRDefault="000216A6" w:rsidP="000216A6">
      <w:r>
        <w:t>Som udgangspunkt er reduktioner aldrig at foretrække, men ud fra de foreslåede reduktioner har MED følgende kommentar</w:t>
      </w:r>
    </w:p>
    <w:p w14:paraId="6A38672E" w14:textId="0231B207" w:rsidR="000216A6" w:rsidRDefault="000216A6" w:rsidP="000216A6">
      <w:pPr>
        <w:pStyle w:val="Listeafsnit"/>
        <w:numPr>
          <w:ilvl w:val="0"/>
          <w:numId w:val="3"/>
        </w:numPr>
      </w:pPr>
      <w:r>
        <w:t>Øget anvendelse a</w:t>
      </w:r>
      <w:r w:rsidR="00C65EA8">
        <w:t>f</w:t>
      </w:r>
      <w:r>
        <w:t xml:space="preserve"> pædagogiske ledere svarende til 51% vil give en besparelse på 6,4 </w:t>
      </w:r>
      <w:proofErr w:type="spellStart"/>
      <w:r>
        <w:t>mill</w:t>
      </w:r>
      <w:proofErr w:type="spellEnd"/>
      <w:r>
        <w:t xml:space="preserve">.  i 25 og 26, hvilket er en stor del af de midler der skal findes for børn og skole. </w:t>
      </w:r>
      <w:r w:rsidR="00C65EA8">
        <w:t>Er ikke helt realistisk, idet ledere også har andre mangeartede opgaver, som i selveje varetages af lederen. Det vil reelt være en minimumsnedgang, for børnene/personalet.</w:t>
      </w:r>
    </w:p>
    <w:p w14:paraId="36E0AA42" w14:textId="559E6C47" w:rsidR="000216A6" w:rsidRDefault="000216A6" w:rsidP="000216A6">
      <w:pPr>
        <w:pStyle w:val="Listeafsnit"/>
        <w:numPr>
          <w:ilvl w:val="0"/>
          <w:numId w:val="3"/>
        </w:numPr>
      </w:pPr>
      <w:r>
        <w:t xml:space="preserve">Forslag: byrådet har bestemt at der skal være en fordeling i forhold til minimums normering som er 35 ikke uddannet personale og 65% for uddannet. En justering kunne være at byrådet vælger at lave minimumsnormeringen om til 50/50 og at pædagogiske assistenter tæller med i denne udregning. </w:t>
      </w:r>
    </w:p>
    <w:p w14:paraId="59D23D3E" w14:textId="1E687580" w:rsidR="000216A6" w:rsidRDefault="000216A6" w:rsidP="000216A6">
      <w:pPr>
        <w:pStyle w:val="Listeafsnit"/>
        <w:numPr>
          <w:ilvl w:val="0"/>
          <w:numId w:val="3"/>
        </w:numPr>
      </w:pPr>
      <w:r>
        <w:t xml:space="preserve">Lukning af Vorup Børne og unge hus (VBU), mener vi ikke der skal peges på, da dette fritidshjem varetager en stor opgave, i forhold til børn, som kan have vanskeligt ved at være i større tilbud efter skole. Samtidig har VBU også tilbud om aftenen for de børn der kunne have behov for dette, og som kan sikre at børnene ikke laver uhensigtsmæssige aktiviteter om aftenen. Vi mener derfor at VBU løfter en opgave med forebyggelse for områdets børn. </w:t>
      </w:r>
    </w:p>
    <w:p w14:paraId="7BDF537D" w14:textId="3222B0ED" w:rsidR="000216A6" w:rsidRDefault="00531507" w:rsidP="000216A6">
      <w:pPr>
        <w:pStyle w:val="Listeafsnit"/>
        <w:numPr>
          <w:ilvl w:val="0"/>
          <w:numId w:val="3"/>
        </w:numPr>
      </w:pPr>
      <w:r>
        <w:t xml:space="preserve">Ovenstående gælder også i forhold til besparelsen på fritidsklub tilbud. </w:t>
      </w:r>
    </w:p>
    <w:p w14:paraId="7274E517" w14:textId="5F6FDC2E" w:rsidR="00531507" w:rsidRDefault="00531507" w:rsidP="000216A6">
      <w:pPr>
        <w:pStyle w:val="Listeafsnit"/>
        <w:numPr>
          <w:ilvl w:val="0"/>
          <w:numId w:val="3"/>
        </w:numPr>
      </w:pPr>
      <w:r>
        <w:t xml:space="preserve">Reduktion af budget til tidlig indsats mener MED ikke er en holdbar løsning- vi mener at diverse problemstillinger vil blive skubbet således at udgiften til at afhjælpe eventuelle problemer vil blive øget, jo længere man venter med at lave indsatser. </w:t>
      </w:r>
    </w:p>
    <w:p w14:paraId="3B6C1701" w14:textId="0BEC24EB" w:rsidR="00531507" w:rsidRDefault="00531507" w:rsidP="000216A6">
      <w:pPr>
        <w:pStyle w:val="Listeafsnit"/>
        <w:numPr>
          <w:ilvl w:val="0"/>
          <w:numId w:val="3"/>
        </w:numPr>
      </w:pPr>
      <w:r>
        <w:t xml:space="preserve">Lukning af Grøftekanten- </w:t>
      </w:r>
      <w:r w:rsidR="00653E72">
        <w:t>hvis</w:t>
      </w:r>
      <w:r>
        <w:t xml:space="preserve"> behovet for pladser i dette område kan varetages af andre institutioner, har MED ingen kommentarer. </w:t>
      </w:r>
    </w:p>
    <w:p w14:paraId="4C6BEF61" w14:textId="3124777A" w:rsidR="00531507" w:rsidRDefault="00531507" w:rsidP="000216A6">
      <w:pPr>
        <w:pStyle w:val="Listeafsnit"/>
        <w:numPr>
          <w:ilvl w:val="0"/>
          <w:numId w:val="3"/>
        </w:numPr>
      </w:pPr>
      <w:r>
        <w:t xml:space="preserve">Vedligehold af legeredskaber- da vi er en selvejende institution og har færre midler til vedligehold, vil vi kunne se at over ti, vil legepladsen ikke være så udfordrende for børnene, for hvis vi ikke har midler til at vedligeholde legeredskaber, vil disse blive nedlagt, når de når et stadie hvor de ikke mere er forsvarlige at benytte for børnene. </w:t>
      </w:r>
    </w:p>
    <w:p w14:paraId="5E7D847B" w14:textId="18154839" w:rsidR="00531507" w:rsidRDefault="00531507" w:rsidP="000216A6">
      <w:pPr>
        <w:pStyle w:val="Listeafsnit"/>
        <w:numPr>
          <w:ilvl w:val="0"/>
          <w:numId w:val="3"/>
        </w:numPr>
      </w:pPr>
      <w:r>
        <w:t xml:space="preserve">Nedgang i dagtilbud- har været på tale før, hvis det kan genere flere ledere uden øget udgift, har MED ikke flere kommentar. </w:t>
      </w:r>
    </w:p>
    <w:p w14:paraId="0F9A7FC4" w14:textId="43C1750E" w:rsidR="00531507" w:rsidRDefault="00531507" w:rsidP="000216A6">
      <w:pPr>
        <w:pStyle w:val="Listeafsnit"/>
        <w:numPr>
          <w:ilvl w:val="0"/>
          <w:numId w:val="3"/>
        </w:numPr>
      </w:pPr>
      <w:r>
        <w:t>MED hæfter sig ved at de foreslåede reduktioner er at ekstern karakter, og mener at børn og skole, også kunne kigge på den mængde af konsulenter mv der er tilknyttet forvaltningen- er der behov for at have så mange ansatte i afdelingen, og er der nogen af deres funktioner der med fordel kunne varetages ude i de enkelte dagtilbud?</w:t>
      </w:r>
    </w:p>
    <w:p w14:paraId="5115D18E" w14:textId="77777777" w:rsidR="000216A6" w:rsidRDefault="000216A6" w:rsidP="00AC7C84"/>
    <w:p w14:paraId="3A0A5710" w14:textId="77777777" w:rsidR="000216A6" w:rsidRPr="00AC7C84" w:rsidRDefault="000216A6" w:rsidP="00AC7C84"/>
    <w:sectPr w:rsidR="000216A6" w:rsidRPr="00AC7C84" w:rsidSect="00F7287F">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C202" w14:textId="77777777" w:rsidR="00CF63A1" w:rsidRDefault="00CF63A1" w:rsidP="00EE676D">
      <w:r>
        <w:separator/>
      </w:r>
    </w:p>
  </w:endnote>
  <w:endnote w:type="continuationSeparator" w:id="0">
    <w:p w14:paraId="1F14C408" w14:textId="77777777" w:rsidR="00CF63A1" w:rsidRDefault="00CF63A1" w:rsidP="00E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5F71" w14:textId="77777777" w:rsidR="00CF63A1" w:rsidRDefault="00CF63A1" w:rsidP="00EE676D">
      <w:r>
        <w:separator/>
      </w:r>
    </w:p>
  </w:footnote>
  <w:footnote w:type="continuationSeparator" w:id="0">
    <w:p w14:paraId="47A47484" w14:textId="77777777" w:rsidR="00CF63A1" w:rsidRDefault="00CF63A1" w:rsidP="00EE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D5E6" w14:textId="77777777" w:rsidR="00EE676D" w:rsidRDefault="00EE676D" w:rsidP="00EE676D">
    <w:pPr>
      <w:jc w:val="right"/>
    </w:pPr>
    <w:r w:rsidRPr="00FE559D">
      <w:rPr>
        <w:noProof/>
        <w:sz w:val="16"/>
        <w:szCs w:val="16"/>
        <w:lang w:eastAsia="da-DK"/>
      </w:rPr>
      <w:drawing>
        <wp:anchor distT="0" distB="0" distL="114300" distR="114300" simplePos="0" relativeHeight="251659264" behindDoc="1" locked="0" layoutInCell="1" allowOverlap="1" wp14:anchorId="0DCE99E7" wp14:editId="34CBE901">
          <wp:simplePos x="0" y="0"/>
          <wp:positionH relativeFrom="margin">
            <wp:posOffset>3947160</wp:posOffset>
          </wp:positionH>
          <wp:positionV relativeFrom="paragraph">
            <wp:posOffset>-335280</wp:posOffset>
          </wp:positionV>
          <wp:extent cx="1965960" cy="998220"/>
          <wp:effectExtent l="0" t="0" r="0" b="0"/>
          <wp:wrapThrough wrapText="bothSides">
            <wp:wrapPolygon edited="0">
              <wp:start x="11093" y="7420"/>
              <wp:lineTo x="4814" y="8656"/>
              <wp:lineTo x="4605" y="13603"/>
              <wp:lineTo x="6488" y="14427"/>
              <wp:lineTo x="8372" y="14427"/>
              <wp:lineTo x="15488" y="13191"/>
              <wp:lineTo x="15907" y="9893"/>
              <wp:lineTo x="11930" y="7420"/>
              <wp:lineTo x="11093" y="74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aerke+tekst_farve.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960" cy="998220"/>
                  </a:xfrm>
                  <a:prstGeom prst="rect">
                    <a:avLst/>
                  </a:prstGeom>
                </pic:spPr>
              </pic:pic>
            </a:graphicData>
          </a:graphic>
          <wp14:sizeRelH relativeFrom="margin">
            <wp14:pctWidth>0</wp14:pctWidth>
          </wp14:sizeRelH>
          <wp14:sizeRelV relativeFrom="margin">
            <wp14:pctHeight>0</wp14:pctHeight>
          </wp14:sizeRelV>
        </wp:anchor>
      </w:drawing>
    </w:r>
  </w:p>
  <w:p w14:paraId="0DD7AC41" w14:textId="57654D86" w:rsidR="00EE676D" w:rsidRDefault="00EE676D" w:rsidP="00EE676D">
    <w:pPr>
      <w:ind w:left="6480"/>
      <w:jc w:val="center"/>
    </w:pPr>
    <w:r>
      <w:t xml:space="preserve">       Bøsbrovej 72,</w:t>
    </w:r>
  </w:p>
  <w:p w14:paraId="25F7E8F8" w14:textId="1563370B" w:rsidR="00EE676D" w:rsidRDefault="00EE676D" w:rsidP="00EE676D">
    <w:r>
      <w:t xml:space="preserve">  </w:t>
    </w:r>
    <w:r>
      <w:tab/>
    </w:r>
    <w:r>
      <w:tab/>
    </w:r>
    <w:r>
      <w:tab/>
    </w:r>
    <w:r>
      <w:tab/>
    </w:r>
    <w:r>
      <w:tab/>
    </w:r>
    <w:r>
      <w:tab/>
    </w:r>
    <w:r>
      <w:tab/>
    </w:r>
    <w:r>
      <w:tab/>
    </w:r>
    <w:r>
      <w:tab/>
      <w:t xml:space="preserve">        8940 Randers SV</w:t>
    </w:r>
  </w:p>
  <w:p w14:paraId="32B14424" w14:textId="23DDD12B" w:rsidR="00EE676D" w:rsidRDefault="00EE676D" w:rsidP="00EE676D">
    <w:pPr>
      <w:ind w:left="5760" w:firstLine="720"/>
    </w:pPr>
    <w:r>
      <w:t xml:space="preserve">          Tlf. 89159640</w:t>
    </w:r>
  </w:p>
  <w:p w14:paraId="558FEEF2" w14:textId="361A5F68" w:rsidR="00EE676D" w:rsidRPr="00FE559D" w:rsidRDefault="00EE676D" w:rsidP="00EE676D">
    <w:pPr>
      <w:ind w:left="5760" w:firstLine="720"/>
      <w:jc w:val="center"/>
    </w:pPr>
    <w:r>
      <w:t xml:space="preserve">  Mariendal@randers.dk</w:t>
    </w:r>
  </w:p>
  <w:p w14:paraId="4C3F713D" w14:textId="484E6427" w:rsidR="00EE676D" w:rsidRPr="00EE676D" w:rsidRDefault="00EE676D">
    <w:pPr>
      <w:pStyle w:val="Sidehoved"/>
    </w:pPr>
  </w:p>
  <w:p w14:paraId="28E17CAF" w14:textId="77777777" w:rsidR="00EE676D" w:rsidRDefault="00EE67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EAE"/>
    <w:multiLevelType w:val="hybridMultilevel"/>
    <w:tmpl w:val="514679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7E0FA9"/>
    <w:multiLevelType w:val="hybridMultilevel"/>
    <w:tmpl w:val="948C68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7FE0A95"/>
    <w:multiLevelType w:val="hybridMultilevel"/>
    <w:tmpl w:val="736EA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13010438">
    <w:abstractNumId w:val="1"/>
  </w:num>
  <w:num w:numId="2" w16cid:durableId="1963226433">
    <w:abstractNumId w:val="0"/>
  </w:num>
  <w:num w:numId="3" w16cid:durableId="39767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E1"/>
    <w:rsid w:val="000216A6"/>
    <w:rsid w:val="00046812"/>
    <w:rsid w:val="000E4E97"/>
    <w:rsid w:val="00136546"/>
    <w:rsid w:val="00142A40"/>
    <w:rsid w:val="001E0E29"/>
    <w:rsid w:val="0023720C"/>
    <w:rsid w:val="002C5A87"/>
    <w:rsid w:val="00394146"/>
    <w:rsid w:val="004C5493"/>
    <w:rsid w:val="00531507"/>
    <w:rsid w:val="005419E1"/>
    <w:rsid w:val="00583FEC"/>
    <w:rsid w:val="00653E72"/>
    <w:rsid w:val="007645A2"/>
    <w:rsid w:val="008368C1"/>
    <w:rsid w:val="008E6EC6"/>
    <w:rsid w:val="0091191B"/>
    <w:rsid w:val="009C6324"/>
    <w:rsid w:val="00A1712D"/>
    <w:rsid w:val="00A33C06"/>
    <w:rsid w:val="00AC7C84"/>
    <w:rsid w:val="00BA6C8D"/>
    <w:rsid w:val="00C433F7"/>
    <w:rsid w:val="00C65EA8"/>
    <w:rsid w:val="00CF63A1"/>
    <w:rsid w:val="00DB05B7"/>
    <w:rsid w:val="00DF5E2C"/>
    <w:rsid w:val="00E4409B"/>
    <w:rsid w:val="00E62582"/>
    <w:rsid w:val="00EE676D"/>
    <w:rsid w:val="00F01B46"/>
    <w:rsid w:val="00F22F58"/>
    <w:rsid w:val="00F7287F"/>
    <w:rsid w:val="00F73FA6"/>
    <w:rsid w:val="00FD7164"/>
    <w:rsid w:val="00FE55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ADEF"/>
  <w15:chartTrackingRefBased/>
  <w15:docId w15:val="{2BE0940F-9A9C-A046-9340-598473B2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676D"/>
    <w:pPr>
      <w:tabs>
        <w:tab w:val="center" w:pos="4819"/>
        <w:tab w:val="right" w:pos="9638"/>
      </w:tabs>
    </w:pPr>
  </w:style>
  <w:style w:type="character" w:customStyle="1" w:styleId="SidehovedTegn">
    <w:name w:val="Sidehoved Tegn"/>
    <w:basedOn w:val="Standardskrifttypeiafsnit"/>
    <w:link w:val="Sidehoved"/>
    <w:uiPriority w:val="99"/>
    <w:rsid w:val="00EE676D"/>
  </w:style>
  <w:style w:type="paragraph" w:styleId="Sidefod">
    <w:name w:val="footer"/>
    <w:basedOn w:val="Normal"/>
    <w:link w:val="SidefodTegn"/>
    <w:uiPriority w:val="99"/>
    <w:unhideWhenUsed/>
    <w:rsid w:val="00EE676D"/>
    <w:pPr>
      <w:tabs>
        <w:tab w:val="center" w:pos="4819"/>
        <w:tab w:val="right" w:pos="9638"/>
      </w:tabs>
    </w:pPr>
  </w:style>
  <w:style w:type="character" w:customStyle="1" w:styleId="SidefodTegn">
    <w:name w:val="Sidefod Tegn"/>
    <w:basedOn w:val="Standardskrifttypeiafsnit"/>
    <w:link w:val="Sidefod"/>
    <w:uiPriority w:val="99"/>
    <w:rsid w:val="00EE676D"/>
  </w:style>
  <w:style w:type="paragraph" w:styleId="Markeringsbobletekst">
    <w:name w:val="Balloon Text"/>
    <w:basedOn w:val="Normal"/>
    <w:link w:val="MarkeringsbobletekstTegn"/>
    <w:uiPriority w:val="99"/>
    <w:semiHidden/>
    <w:unhideWhenUsed/>
    <w:rsid w:val="0004681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6812"/>
    <w:rPr>
      <w:rFonts w:ascii="Segoe UI" w:hAnsi="Segoe UI" w:cs="Segoe UI"/>
      <w:sz w:val="18"/>
      <w:szCs w:val="18"/>
    </w:rPr>
  </w:style>
  <w:style w:type="paragraph" w:styleId="Listeafsnit">
    <w:name w:val="List Paragraph"/>
    <w:basedOn w:val="Normal"/>
    <w:uiPriority w:val="34"/>
    <w:qFormat/>
    <w:rsid w:val="00F7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428</Words>
  <Characters>2169</Characters>
  <Application>Microsoft Office Word</Application>
  <DocSecurity>0</DocSecurity>
  <Lines>40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 Krogh Kjær-Rasmussen</dc:creator>
  <cp:keywords/>
  <dc:description/>
  <cp:lastModifiedBy>Helle Hanne Povelsen</cp:lastModifiedBy>
  <cp:revision>6</cp:revision>
  <cp:lastPrinted>2023-08-31T11:26:00Z</cp:lastPrinted>
  <dcterms:created xsi:type="dcterms:W3CDTF">2024-09-03T05:49:00Z</dcterms:created>
  <dcterms:modified xsi:type="dcterms:W3CDTF">2024-09-11T07:22:00Z</dcterms:modified>
</cp:coreProperties>
</file>